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2A" w:rsidRDefault="00980D2A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8.95pt;margin-top:-44.95pt;width:6in;height:27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6DfswCAAAO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" filled="f" stroked="f">
            <v:textbox>
              <w:txbxContent>
                <w:p w:rsidR="00980D2A" w:rsidRDefault="00980D2A">
                  <w:r>
                    <w:t>Care Decisions for the last days of life EDUCATION SESSION – case study - 2015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32"/>
          <w:szCs w:val="32"/>
        </w:rPr>
        <w:t>Care</w:t>
      </w:r>
      <w:r w:rsidRPr="002E2C41">
        <w:rPr>
          <w:rFonts w:ascii="Arial" w:hAnsi="Arial" w:cs="Arial"/>
          <w:b/>
          <w:sz w:val="32"/>
          <w:szCs w:val="32"/>
        </w:rPr>
        <w:t xml:space="preserve"> Decisions for the last days of life</w:t>
      </w:r>
    </w:p>
    <w:p w:rsidR="00980D2A" w:rsidRPr="002E2C41" w:rsidRDefault="00980D2A">
      <w:pPr>
        <w:rPr>
          <w:rFonts w:ascii="Arial" w:hAnsi="Arial" w:cs="Arial"/>
          <w:b/>
          <w:sz w:val="32"/>
          <w:szCs w:val="32"/>
        </w:rPr>
      </w:pPr>
    </w:p>
    <w:p w:rsidR="00980D2A" w:rsidRDefault="00980D2A">
      <w:pPr>
        <w:rPr>
          <w:rFonts w:ascii="Arial" w:hAnsi="Arial" w:cs="Arial"/>
          <w:b/>
          <w:sz w:val="32"/>
          <w:szCs w:val="32"/>
        </w:rPr>
      </w:pPr>
      <w:r w:rsidRPr="002E2C41">
        <w:rPr>
          <w:rFonts w:ascii="Arial" w:hAnsi="Arial" w:cs="Arial"/>
          <w:b/>
          <w:sz w:val="32"/>
          <w:szCs w:val="32"/>
        </w:rPr>
        <w:t xml:space="preserve">Case study </w:t>
      </w:r>
      <w:r>
        <w:rPr>
          <w:rFonts w:ascii="Arial" w:hAnsi="Arial" w:cs="Arial"/>
          <w:b/>
          <w:sz w:val="32"/>
          <w:szCs w:val="32"/>
        </w:rPr>
        <w:t xml:space="preserve">outline </w:t>
      </w:r>
      <w:r w:rsidRPr="002E2C41">
        <w:rPr>
          <w:rFonts w:ascii="Arial" w:hAnsi="Arial" w:cs="Arial"/>
          <w:b/>
          <w:sz w:val="32"/>
          <w:szCs w:val="32"/>
        </w:rPr>
        <w:t>to accompany the longer education session on the documentatio</w:t>
      </w:r>
      <w:r>
        <w:rPr>
          <w:rFonts w:ascii="Arial" w:hAnsi="Arial" w:cs="Arial"/>
          <w:b/>
          <w:sz w:val="32"/>
          <w:szCs w:val="32"/>
        </w:rPr>
        <w:t xml:space="preserve">n. </w:t>
      </w:r>
    </w:p>
    <w:p w:rsidR="00980D2A" w:rsidRDefault="00980D2A">
      <w:pPr>
        <w:rPr>
          <w:rFonts w:ascii="Arial" w:hAnsi="Arial" w:cs="Arial"/>
          <w:i/>
          <w:sz w:val="32"/>
          <w:szCs w:val="32"/>
        </w:rPr>
      </w:pPr>
    </w:p>
    <w:p w:rsidR="00980D2A" w:rsidRPr="00D95BA6" w:rsidRDefault="00980D2A">
      <w:pPr>
        <w:rPr>
          <w:rFonts w:ascii="Arial" w:hAnsi="Arial" w:cs="Arial"/>
          <w:i/>
          <w:sz w:val="32"/>
          <w:szCs w:val="32"/>
        </w:rPr>
      </w:pPr>
      <w:r w:rsidRPr="00D95BA6">
        <w:rPr>
          <w:rFonts w:ascii="Arial" w:hAnsi="Arial" w:cs="Arial"/>
          <w:i/>
          <w:sz w:val="32"/>
          <w:szCs w:val="32"/>
        </w:rPr>
        <w:t xml:space="preserve">Consider the following facts alongside the Care decisions for the last days of life document </w:t>
      </w:r>
      <w:r>
        <w:rPr>
          <w:rFonts w:ascii="Arial" w:hAnsi="Arial" w:cs="Arial"/>
          <w:i/>
          <w:sz w:val="32"/>
          <w:szCs w:val="32"/>
        </w:rPr>
        <w:t xml:space="preserve">and discuss where some of this information would be added to the document. </w:t>
      </w:r>
    </w:p>
    <w:p w:rsidR="00980D2A" w:rsidRDefault="00980D2A"/>
    <w:p w:rsidR="00980D2A" w:rsidRDefault="00980D2A"/>
    <w:p w:rsidR="00980D2A" w:rsidRDefault="00980D2A" w:rsidP="002E2C41">
      <w:pPr>
        <w:spacing w:line="276" w:lineRule="auto"/>
      </w:pPr>
      <w:r>
        <w:t>You are reviewing patients at the start of the day.</w:t>
      </w:r>
    </w:p>
    <w:p w:rsidR="00980D2A" w:rsidRDefault="00980D2A" w:rsidP="00A063BC">
      <w:pPr>
        <w:spacing w:line="276" w:lineRule="auto"/>
      </w:pPr>
      <w:r>
        <w:t xml:space="preserve"> </w:t>
      </w:r>
    </w:p>
    <w:p w:rsidR="00980D2A" w:rsidRDefault="00980D2A" w:rsidP="00A063BC">
      <w:pPr>
        <w:spacing w:line="276" w:lineRule="auto"/>
      </w:pPr>
      <w:r>
        <w:t xml:space="preserve">You see an 87 year old lady  with end stage heart failure who has suffered a stroke resulting in a dense hemiplegia  7 days ago.  She has moved ward and team three times in the last  6 days. She arrived on your ward 48 hours ago. </w:t>
      </w:r>
    </w:p>
    <w:p w:rsidR="00980D2A" w:rsidRDefault="00980D2A" w:rsidP="002E2C41">
      <w:pPr>
        <w:spacing w:line="276" w:lineRule="auto"/>
      </w:pPr>
    </w:p>
    <w:p w:rsidR="00980D2A" w:rsidRDefault="00980D2A" w:rsidP="002E2C41">
      <w:pPr>
        <w:spacing w:line="276" w:lineRule="auto"/>
      </w:pPr>
      <w:r>
        <w:t>She has remained unresponsive. She has signs of a developing chest infection for which she was started on IV antibiotics 48 hours ago.  Her other illnesses are: diabetes controlled with oral medication, arthritis, osteoporosis, a right hip replacement and mild hypothyroidism .</w:t>
      </w:r>
    </w:p>
    <w:p w:rsidR="00980D2A" w:rsidRDefault="00980D2A" w:rsidP="002E2C41">
      <w:pPr>
        <w:spacing w:line="276" w:lineRule="auto"/>
      </w:pPr>
    </w:p>
    <w:p w:rsidR="00980D2A" w:rsidRDefault="00980D2A" w:rsidP="002E2C41">
      <w:pPr>
        <w:spacing w:line="276" w:lineRule="auto"/>
      </w:pPr>
      <w:r>
        <w:t>She has significant peripheral oedema, has a respiratory rate of 30, BP 85/40, pulse 96 regular and a temperature varying between of 38.5 and 37.5 on the last 4 readings .</w:t>
      </w:r>
    </w:p>
    <w:p w:rsidR="00980D2A" w:rsidRDefault="00980D2A" w:rsidP="002E2C41">
      <w:pPr>
        <w:spacing w:line="276" w:lineRule="auto"/>
      </w:pPr>
      <w:r>
        <w:t>Her daughter is visiting from London, and is sitting by her side. You know that her son lives in New York and has phone the ward.</w:t>
      </w:r>
    </w:p>
    <w:p w:rsidR="00980D2A" w:rsidRDefault="00980D2A" w:rsidP="002E2C41">
      <w:pPr>
        <w:spacing w:line="276" w:lineRule="auto"/>
      </w:pPr>
      <w:bookmarkStart w:id="0" w:name="_GoBack"/>
      <w:bookmarkEnd w:id="0"/>
    </w:p>
    <w:p w:rsidR="00980D2A" w:rsidRDefault="00980D2A" w:rsidP="002E2C41">
      <w:pPr>
        <w:spacing w:line="276" w:lineRule="auto"/>
      </w:pPr>
      <w:r>
        <w:t>Her medication chart contains regular prescriptions for:</w:t>
      </w:r>
    </w:p>
    <w:p w:rsidR="00980D2A" w:rsidRDefault="00980D2A" w:rsidP="002E2C41">
      <w:pPr>
        <w:spacing w:line="276" w:lineRule="auto"/>
      </w:pPr>
      <w:r>
        <w:t xml:space="preserve">Gliclazide, paracetamol, alendronic acid, furosemide, digoxin, bisprolol, aspirin. IV co-amoxiclav,  a statin,  vitamin complex . She is on  12 hourly litre bags of normal saline . There are forms for U and E and FBC to be taken today. </w:t>
      </w:r>
    </w:p>
    <w:p w:rsidR="00980D2A" w:rsidRDefault="00980D2A" w:rsidP="002E2C41">
      <w:pPr>
        <w:spacing w:line="276" w:lineRule="auto"/>
      </w:pPr>
    </w:p>
    <w:p w:rsidR="00980D2A" w:rsidRDefault="00980D2A" w:rsidP="002E2C41">
      <w:pPr>
        <w:spacing w:line="276" w:lineRule="auto"/>
      </w:pPr>
    </w:p>
    <w:p w:rsidR="00980D2A" w:rsidRDefault="00980D2A" w:rsidP="002E2C41">
      <w:pPr>
        <w:spacing w:line="276" w:lineRule="auto"/>
      </w:pPr>
      <w:r>
        <w:t>This morning her IV line has tissued again, two unsuccessful attempts have been made to resite it and there is a debate as to whether it should be replaced.   She does not appear to have a  DNACPR form .</w:t>
      </w:r>
    </w:p>
    <w:p w:rsidR="00980D2A" w:rsidRDefault="00980D2A" w:rsidP="002E2C41">
      <w:pPr>
        <w:spacing w:line="276" w:lineRule="auto"/>
      </w:pPr>
    </w:p>
    <w:p w:rsidR="00980D2A" w:rsidRDefault="00980D2A" w:rsidP="002E2C41">
      <w:pPr>
        <w:spacing w:line="276" w:lineRule="auto"/>
      </w:pPr>
      <w:r>
        <w:t xml:space="preserve">The team make a decision that she is probably nearing the last few days of her life. </w:t>
      </w:r>
    </w:p>
    <w:p w:rsidR="00980D2A" w:rsidRDefault="00980D2A" w:rsidP="002E2C41">
      <w:pPr>
        <w:spacing w:line="276" w:lineRule="auto"/>
      </w:pPr>
    </w:p>
    <w:p w:rsidR="00980D2A" w:rsidRDefault="00980D2A" w:rsidP="002E2C41">
      <w:pPr>
        <w:spacing w:line="276" w:lineRule="auto"/>
      </w:pPr>
    </w:p>
    <w:sectPr w:rsidR="00980D2A" w:rsidSect="001620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C09"/>
    <w:rsid w:val="00033A36"/>
    <w:rsid w:val="00092335"/>
    <w:rsid w:val="001620B3"/>
    <w:rsid w:val="001D2C09"/>
    <w:rsid w:val="00250AD5"/>
    <w:rsid w:val="002E2C41"/>
    <w:rsid w:val="00382653"/>
    <w:rsid w:val="00424FCE"/>
    <w:rsid w:val="006575F9"/>
    <w:rsid w:val="00732ACD"/>
    <w:rsid w:val="009010AF"/>
    <w:rsid w:val="00980D2A"/>
    <w:rsid w:val="00A063BC"/>
    <w:rsid w:val="00A526E9"/>
    <w:rsid w:val="00C071FC"/>
    <w:rsid w:val="00D95BA6"/>
    <w:rsid w:val="00E8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262</Words>
  <Characters>1494</Characters>
  <Application>Microsoft Office Outlook</Application>
  <DocSecurity>0</DocSecurity>
  <Lines>0</Lines>
  <Paragraphs>0</Paragraphs>
  <ScaleCrop>false</ScaleCrop>
  <Company>Betsi Cadwaladr University Health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Decisions for the last days of life</dc:title>
  <dc:subject/>
  <dc:creator>Fiona Johansen</dc:creator>
  <cp:keywords/>
  <dc:description/>
  <cp:lastModifiedBy>Ro108343</cp:lastModifiedBy>
  <cp:revision>2</cp:revision>
  <dcterms:created xsi:type="dcterms:W3CDTF">2015-11-19T10:34:00Z</dcterms:created>
  <dcterms:modified xsi:type="dcterms:W3CDTF">2015-11-19T10:34:00Z</dcterms:modified>
</cp:coreProperties>
</file>